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ind w:firstLine="0" w:firstLineChars="0"/>
        <w:jc w:val="left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2019年度云南省企业“上云上平台”目标任务分解表</w:t>
      </w:r>
    </w:p>
    <w:p>
      <w:pPr>
        <w:pStyle w:val="2"/>
        <w:ind w:firstLine="646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68" w:type="dxa"/>
        <w:tblInd w:w="-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50"/>
        <w:gridCol w:w="1962"/>
        <w:gridCol w:w="2157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州（市）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私营企业数量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21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企业“上云上平台”数量（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“上云上平台”企业占企业数量的比例（%）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昆明市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253767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昭通市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22924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曲靖市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48220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玉溪市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26924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保山市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18992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楚雄州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31470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红河州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35043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文山州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19707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普洱市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18744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西双版纳州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15802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大理州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30658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德宏州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13030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丽江市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15644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怒江州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4221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迪庆州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5217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临沧市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17439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62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577802</w:t>
            </w:r>
          </w:p>
        </w:tc>
        <w:tc>
          <w:tcPr>
            <w:tcW w:w="2157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2886" w:type="dxa"/>
          </w:tcPr>
          <w:p>
            <w:pPr>
              <w:pStyle w:val="2"/>
              <w:ind w:firstLine="566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</w:tr>
    </w:tbl>
    <w:p>
      <w:pPr>
        <w:pStyle w:val="2"/>
        <w:ind w:firstLine="646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9"/>
          <w:cols w:space="720" w:num="1"/>
          <w:docGrid w:type="linesAndChars" w:linePitch="312" w:charSpace="640"/>
        </w:sectPr>
      </w:pPr>
    </w:p>
    <w:p>
      <w:pPr>
        <w:pStyle w:val="2"/>
        <w:pageBreakBefore/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“上云上平台”企业基本信息表</w:t>
      </w:r>
    </w:p>
    <w:tbl>
      <w:tblPr>
        <w:tblStyle w:val="5"/>
        <w:tblW w:w="94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4"/>
        <w:gridCol w:w="1691"/>
        <w:gridCol w:w="2636"/>
        <w:gridCol w:w="377"/>
        <w:gridCol w:w="19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企业(机构)名称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企业(机构)注册地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成立日期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行业代码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法人代表电话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联系人职务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联系人手机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企业(机构)注册类型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下拉菜单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控股情况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注册资金(万元)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符合国家产业政策和行业准入条件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bidi="ar"/>
              </w:rPr>
              <w:t>下拉菜单（是或否）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生产经营正常规范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下拉菜单（是或否）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6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6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上年度营业收入（万元）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上年度利润总额（万元）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上年度纳税总额（万元）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上年度信息化建设和运维投入（万元）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拟/已使用云服务商</w:t>
            </w:r>
          </w:p>
        </w:tc>
        <w:tc>
          <w:tcPr>
            <w:tcW w:w="6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下拉菜单（意向或已开展）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（以下部分意向开展企业填报上云上平台计划情况）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拟/已选择的云服务商</w:t>
            </w:r>
          </w:p>
        </w:tc>
        <w:tc>
          <w:tcPr>
            <w:tcW w:w="6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下拉菜单（列出移动、电信、联通、金蝶、用友等知名的服务企业）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拟/已选择的服务方向</w:t>
            </w:r>
          </w:p>
        </w:tc>
        <w:tc>
          <w:tcPr>
            <w:tcW w:w="6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下拉菜单（用选择框的形式，让企业选择几个常用的应用方向，如：经营管理、人事管理、财务管理、客户管理、研发设计、供应链管理、生产管理、销售管理、市场管理，现场数据采集、生产自动控制等等展）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拟投入资金（万元）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 w:bidi="ar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目前实际投入资金（万元）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其他需要说明的情况</w:t>
            </w:r>
          </w:p>
        </w:tc>
        <w:tc>
          <w:tcPr>
            <w:tcW w:w="6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pageBreakBefore/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5"/>
        <w:tblW w:w="9088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711"/>
        <w:gridCol w:w="1273"/>
        <w:gridCol w:w="984"/>
        <w:gridCol w:w="717"/>
        <w:gridCol w:w="683"/>
        <w:gridCol w:w="877"/>
        <w:gridCol w:w="923"/>
        <w:gridCol w:w="943"/>
        <w:gridCol w:w="9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88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云服务商申报书</w:t>
            </w:r>
          </w:p>
          <w:tbl>
            <w:tblPr>
              <w:tblStyle w:val="5"/>
              <w:tblW w:w="893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5"/>
              <w:gridCol w:w="1838"/>
              <w:gridCol w:w="1984"/>
              <w:gridCol w:w="31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企业名称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统一社会信用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代码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FF0000"/>
                      <w:kern w:val="0"/>
                      <w:sz w:val="21"/>
                      <w:szCs w:val="21"/>
                    </w:rPr>
                    <w:t>* 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纳税人识别号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注册资本(万元)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FF0000"/>
                      <w:kern w:val="0"/>
                      <w:sz w:val="21"/>
                      <w:szCs w:val="21"/>
                    </w:rPr>
                    <w:t>* 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开户银行(填写到支行或营业部)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FF0000"/>
                      <w:kern w:val="0"/>
                      <w:sz w:val="21"/>
                      <w:szCs w:val="21"/>
                    </w:rPr>
                    <w:t>* 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银行账号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企业(机构)注册地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成立日期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行业代码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企业注册类型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通讯地址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邮编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法人代表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联系人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联系人手机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电子邮箱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传真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企业控股情况</w:t>
                  </w:r>
                </w:p>
              </w:tc>
              <w:tc>
                <w:tcPr>
                  <w:tcW w:w="3124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0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主营业务</w:t>
                  </w:r>
                </w:p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（营业执照）</w:t>
                  </w:r>
                </w:p>
              </w:tc>
              <w:tc>
                <w:tcPr>
                  <w:tcW w:w="6946" w:type="dxa"/>
                  <w:gridSpan w:val="3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7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单位简介</w:t>
                  </w:r>
                </w:p>
              </w:tc>
              <w:tc>
                <w:tcPr>
                  <w:tcW w:w="6946" w:type="dxa"/>
                  <w:gridSpan w:val="3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7" w:hRule="atLeast"/>
                <w:jc w:val="center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  <w:t>*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主要云服务、</w:t>
                  </w:r>
                </w:p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产品说明</w:t>
                  </w:r>
                </w:p>
              </w:tc>
              <w:tc>
                <w:tcPr>
                  <w:tcW w:w="6946" w:type="dxa"/>
                  <w:gridSpan w:val="3"/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</w:p>
              </w:tc>
            </w:tr>
          </w:tbl>
          <w:p>
            <w:pPr>
              <w:pStyle w:val="2"/>
              <w:pageBreakBefore/>
              <w:ind w:firstLine="0" w:firstLineChars="0"/>
              <w:rPr>
                <w:rFonts w:hint="default" w:ascii="Times New Roman" w:hAnsi="Times New Roman" w:eastAsia="方正黑体_GBK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云服务商资金补助申请表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基本情况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云服务商名称</w:t>
            </w:r>
          </w:p>
        </w:tc>
        <w:tc>
          <w:tcPr>
            <w:tcW w:w="6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详细地址</w:t>
            </w:r>
          </w:p>
        </w:tc>
        <w:tc>
          <w:tcPr>
            <w:tcW w:w="6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法定代表人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统一信用代码证号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申请补助金额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开户银行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账号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申请明细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订单号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上云企业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服务类别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服务名称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单价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数量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总额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申请补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助金额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——————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州（市）审核意见</w:t>
            </w:r>
          </w:p>
        </w:tc>
        <w:tc>
          <w:tcPr>
            <w:tcW w:w="7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pStyle w:val="2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/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0"/>
          <w14:textFill>
            <w14:solidFill>
              <w14:schemeClr w14:val="tx1"/>
            </w14:solidFill>
          </w14:textFill>
        </w:rPr>
        <w:t>云服务商承诺书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我单位对如下事项郑重承诺: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一、按照规定组织申报材料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并对申报2019年云南省工业互联网云服务商相关信息(包括文字、文件、数据、图片、合同和凭证等)的真实性负责。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二、提供的各类产品和服务必须合法、合规，用户在使用过程中不会出现任何关于产权或版权等法律纠纷问题。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、在服务过程中，将为用户严守商业秘密和用户隐私，确保不发生任何外泄行为，保障数据和网络安全，严格执行国家关于数据和网络安全相关法律、法规。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、按照规定程序申报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对涉及申报管理的相关部门及人员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不采取吃请、馈赠、贿赂等不正当手段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、我单位提供的各项云服务、产品价格均低于市场价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保证优质服务。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如有违反上述承诺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我单位愿承担一切责任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单位(公章)：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法人代表(签字)：   </w:t>
      </w:r>
    </w:p>
    <w:sectPr>
      <w:footerReference r:id="rId4" w:type="default"/>
      <w:footerReference r:id="rId5" w:type="even"/>
      <w:pgSz w:w="11905" w:h="16838"/>
      <w:pgMar w:top="2098" w:right="1474" w:bottom="1984" w:left="1587" w:header="851" w:footer="907" w:gutter="0"/>
      <w:pgNumType w:fmt="numberInDash" w:start="11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4823460</wp:posOffset>
              </wp:positionH>
              <wp:positionV relativeFrom="paragraph">
                <wp:posOffset>-36195</wp:posOffset>
              </wp:positionV>
              <wp:extent cx="1828800" cy="273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8pt;margin-top:-2.85pt;height:21.5pt;width:144pt;mso-position-horizontal-relative:margin;mso-wrap-style:none;z-index:251660288;mso-width-relative:page;mso-height-relative:page;" filled="f" stroked="f" coordsize="21600,21600" o:gfxdata="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sEvGtoAAAAKAQAA&#10;DwAAAAAAAAABACAAAAAiAAAAZHJzL2Rvd25yZXYueG1sUEsBAhQAFAAAAAgAh07iQLY6lmM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0390" cy="321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3pt;width:45.7pt;mso-position-horizontal:outside;mso-position-horizontal-relative:margin;z-index:251659264;mso-width-relative:page;mso-height-relative:page;" filled="f" stroked="f" coordsize="21600,21600" o:gfxdata="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inCi9MAAAADAQAA&#10;DwAAAAAAAAABACAAAAAiAAAAZHJzL2Rvd25yZXYueG1sUEsBAhQAFAAAAAgAh07iQAP2/DesAQAA&#10;Pw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9595" cy="2736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55pt;width:44.85pt;mso-position-horizontal:outside;mso-position-horizontal-relative:margin;z-index:251661312;mso-width-relative:page;mso-height-relative:page;" filled="f" stroked="f" coordsize="21600,21600" o:gfxdata="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0GJD0wAAAAMBAAAPAAAA&#10;AAAAAAEAIAAAACIAAABkcnMvZG93bnJldi54bWxQSwECFAAUAAAACACHTuJAh0P8r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3891"/>
    <w:rsid w:val="23823891"/>
    <w:rsid w:val="2A2A6F14"/>
    <w:rsid w:val="30BE14EC"/>
    <w:rsid w:val="4EBE52B3"/>
    <w:rsid w:val="590B4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2019-09-26T09:39:00Z</dcterms:created>
  <dc:creator>海涛</dc:creator>
  <cp:lastModifiedBy>Administrator</cp:lastModifiedBy>
  <dcterms:modified xsi:type="dcterms:W3CDTF">2020-11-10T02:04:44Z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