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7200"/>
          <w:tab w:val="left" w:pos="8280"/>
        </w:tabs>
        <w:spacing w:line="11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80"/>
          <w:sz w:val="72"/>
          <w:szCs w:val="72"/>
        </w:rPr>
      </w:pPr>
    </w:p>
    <w:p>
      <w:pPr>
        <w:pStyle w:val="6"/>
        <w:tabs>
          <w:tab w:val="left" w:pos="7200"/>
          <w:tab w:val="left" w:pos="8280"/>
        </w:tabs>
        <w:spacing w:line="11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8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color w:val="FF0000"/>
          <w:spacing w:val="40"/>
          <w:w w:val="80"/>
          <w:sz w:val="72"/>
          <w:szCs w:val="72"/>
        </w:rPr>
        <w:t>云南省工业和信息化厅公告</w:t>
      </w:r>
    </w:p>
    <w:p>
      <w:pPr>
        <w:pStyle w:val="6"/>
        <w:tabs>
          <w:tab w:val="left" w:pos="7200"/>
          <w:tab w:val="left" w:pos="8280"/>
        </w:tabs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before="100" w:line="419" w:lineRule="exact"/>
        <w:rPr>
          <w:rFonts w:hint="default" w:ascii="Times New Roman" w:hAnsi="Times New Roman" w:eastAsia="黑体" w:cs="Times New Roman"/>
          <w:b w:val="0"/>
          <w:bCs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-4"/>
          <w:position w:val="1"/>
          <w:sz w:val="31"/>
          <w:szCs w:val="31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after="0" w:afterLines="100" w:line="419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华文中宋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position w:val="1"/>
          <w:sz w:val="36"/>
          <w:szCs w:val="36"/>
          <w:lang w:val="en-US" w:eastAsia="zh-CN"/>
        </w:rPr>
        <w:t>信义节能玻璃（云南）有限公司日产1400吨平板玻璃建设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position w:val="1"/>
          <w:sz w:val="36"/>
          <w:szCs w:val="36"/>
        </w:rPr>
        <w:t>项目产能置换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position w:val="1"/>
          <w:sz w:val="36"/>
          <w:szCs w:val="36"/>
          <w:lang w:val="en-US" w:eastAsia="zh-CN"/>
        </w:rPr>
        <w:t>变更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position w:val="1"/>
          <w:sz w:val="36"/>
          <w:szCs w:val="36"/>
        </w:rPr>
        <w:t>方案</w:t>
      </w:r>
    </w:p>
    <w:p>
      <w:pPr>
        <w:spacing w:line="64" w:lineRule="auto"/>
        <w:rPr>
          <w:rFonts w:hint="default" w:ascii="Times New Roman" w:hAnsi="Times New Roman" w:cs="Times New Roman"/>
          <w:b w:val="0"/>
          <w:bCs w:val="0"/>
          <w:sz w:val="2"/>
        </w:rPr>
      </w:pPr>
    </w:p>
    <w:tbl>
      <w:tblPr>
        <w:tblStyle w:val="8"/>
        <w:tblW w:w="143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760"/>
        <w:gridCol w:w="1013"/>
        <w:gridCol w:w="1761"/>
        <w:gridCol w:w="2012"/>
        <w:gridCol w:w="1333"/>
        <w:gridCol w:w="366"/>
        <w:gridCol w:w="1421"/>
        <w:gridCol w:w="1282"/>
        <w:gridCol w:w="14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4319" w:type="dxa"/>
            <w:gridSpan w:val="10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lang w:val="en-US" w:eastAsia="zh-CN"/>
              </w:rPr>
              <w:t>所属情形：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zh-CN"/>
              </w:rPr>
              <w:t>不属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lang w:val="en-US" w:eastAsia="zh-CN"/>
              </w:rPr>
              <w:t>于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zh-CN"/>
              </w:rPr>
              <w:t>位于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lang w:val="en-US" w:eastAsia="zh-CN"/>
              </w:rPr>
              <w:t>国家规定大气污染防治重点区域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zh-CN"/>
              </w:rPr>
              <w:t>，属于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lang w:val="en-US" w:eastAsia="zh-CN"/>
              </w:rPr>
              <w:t>同一法人企业集团内部的产能转出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319" w:type="dxa"/>
            <w:gridSpan w:val="10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6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16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</w:rPr>
              <w:t>企业名称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8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sz w:val="20"/>
                <w:szCs w:val="20"/>
              </w:rPr>
              <w:t>股东名称（同一法人企业情形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  <w:t>填写）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3104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</w:rPr>
              <w:t>项目名称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信义节能玻璃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（云南）有限公司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信义集团（玻璃）有限公司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信义节能玻璃（云南）有限公司日产1400吨平板玻璃建设项目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sz w:val="20"/>
                <w:szCs w:val="20"/>
                <w:lang w:val="en-US" w:eastAsia="zh-CN"/>
              </w:rPr>
              <w:t>云南省滇中新区安宁市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sz w:val="20"/>
                <w:szCs w:val="20"/>
                <w:lang w:val="en-US" w:eastAsia="zh-CN"/>
              </w:rPr>
              <w:t>草铺街道水井湾片区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sz w:val="20"/>
                <w:szCs w:val="20"/>
              </w:rPr>
              <w:t>主体设备规格型号及数量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45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6"/>
                <w:sz w:val="20"/>
                <w:szCs w:val="20"/>
              </w:rPr>
              <w:t>能耗和排放总量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24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4"/>
                <w:position w:val="1"/>
                <w:sz w:val="20"/>
                <w:szCs w:val="20"/>
              </w:rPr>
              <w:t>设计产能（t/d）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4"/>
                <w:position w:val="1"/>
                <w:sz w:val="20"/>
                <w:szCs w:val="20"/>
              </w:rPr>
              <w:t>置换产能（t/d）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</w:rPr>
              <w:t>置换比例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1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7"/>
                <w:sz w:val="20"/>
                <w:szCs w:val="20"/>
              </w:rPr>
              <w:t>计划开工建设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6"/>
                <w:sz w:val="20"/>
                <w:szCs w:val="20"/>
              </w:rPr>
              <w:t>时间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47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7"/>
                <w:sz w:val="20"/>
                <w:szCs w:val="20"/>
              </w:rPr>
              <w:t>计划点火投产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82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6"/>
                <w:sz w:val="20"/>
                <w:szCs w:val="20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3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3"/>
                <w:position w:val="1"/>
                <w:sz w:val="20"/>
                <w:szCs w:val="20"/>
                <w:lang w:eastAsia="zh-CN"/>
              </w:rPr>
              <w:t>1400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t/d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3"/>
                <w:position w:val="1"/>
                <w:sz w:val="20"/>
                <w:szCs w:val="20"/>
                <w:lang w:val="en-US" w:eastAsia="zh-CN"/>
              </w:rPr>
              <w:t>“一窑两线”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position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3"/>
                <w:position w:val="1"/>
                <w:sz w:val="20"/>
                <w:szCs w:val="20"/>
                <w:lang w:val="en-US" w:eastAsia="zh-CN"/>
              </w:rPr>
              <w:t>（A支线800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position w:val="1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position w:val="1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position w:val="1"/>
                <w:sz w:val="20"/>
                <w:szCs w:val="20"/>
                <w:lang w:val="en-US" w:eastAsia="zh-CN"/>
              </w:rPr>
              <w:t>B支线600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position w:val="1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1"/>
                <w:position w:val="1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3"/>
                <w:position w:val="1"/>
                <w:sz w:val="20"/>
                <w:szCs w:val="20"/>
              </w:rPr>
              <w:t>浮法玻璃生产线</w:t>
            </w:r>
          </w:p>
        </w:tc>
        <w:tc>
          <w:tcPr>
            <w:tcW w:w="10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3"/>
                <w:sz w:val="20"/>
                <w:szCs w:val="20"/>
                <w:highlight w:val="none"/>
                <w:lang w:val="en-US" w:eastAsia="zh-CN"/>
              </w:rPr>
              <w:t>85426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sz w:val="20"/>
                <w:szCs w:val="20"/>
                <w:highlight w:val="none"/>
                <w:lang w:val="en-US" w:eastAsia="zh-CN"/>
              </w:rPr>
              <w:t>tce/a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-1" w:leftChars="0" w:right="-126" w:rightChars="-6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</w:rPr>
              <w:t>颗粒物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</w:rPr>
              <w:t>t/a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-1" w:leftChars="0" w:right="-126" w:rightChars="-6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3"/>
                <w:sz w:val="20"/>
                <w:szCs w:val="20"/>
                <w:highlight w:val="none"/>
              </w:rPr>
              <w:t>二氧化硫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  <w:lang w:val="en-US" w:eastAsia="zh-CN"/>
              </w:rPr>
              <w:t>.1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highlight w:val="none"/>
              </w:rPr>
              <w:t>t/a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-1" w:leftChars="0" w:right="-126" w:rightChars="-6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"/>
                <w:sz w:val="20"/>
                <w:szCs w:val="20"/>
                <w:highlight w:val="none"/>
              </w:rPr>
              <w:t>氮氧化物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"/>
                <w:sz w:val="20"/>
                <w:szCs w:val="20"/>
                <w:highlight w:val="none"/>
                <w:lang w:val="en-US" w:eastAsia="zh-CN"/>
              </w:rPr>
              <w:t>304.4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2"/>
                <w:sz w:val="20"/>
                <w:szCs w:val="20"/>
                <w:highlight w:val="none"/>
              </w:rPr>
              <w:t>t/a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1400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  <w:highlight w:val="none"/>
              </w:rPr>
              <w:t>t/d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1400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6"/>
                <w:sz w:val="20"/>
                <w:szCs w:val="20"/>
              </w:rPr>
              <w:t>1:1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195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4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  <w:t>月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19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项目批复后14个月内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319" w:type="dxa"/>
            <w:gridSpan w:val="10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</w:rPr>
              <w:t>转出产能情况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  <w:lang w:val="en-US" w:eastAsia="zh-CN"/>
              </w:rPr>
              <w:t>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8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14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企业名称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股东名称（同一法人企业情形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填写）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654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</w:rPr>
              <w:t>地址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2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统一社会信用代码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备案或核准文件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1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生产许可证号（有效期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1"/>
              </w:rPr>
              <w:t>）（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水泥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lang w:val="en-US" w:eastAsia="zh-CN"/>
              </w:rPr>
              <w:t>信义玻璃（江门）有限公司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信义集团（玻璃）有限公司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广东省江门市蓬江区荷塘镇南格西路9号、11号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91440703MA558GG50Y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江门市发展计划局江计工〔2003〕235号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主体设备规格型号及数量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047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position w:val="1"/>
              </w:rPr>
              <w:t>备案或核准文件设计产能（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</w:rPr>
              <w:t>t/d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position w:val="1"/>
              </w:rPr>
              <w:t>）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position w:val="1"/>
              </w:rPr>
              <w:t>用于本项目置换产能（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6"/>
                <w:position w:val="1"/>
              </w:rPr>
              <w:t>t/d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position w:val="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6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1条日产400吨浮法玻璃生产线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</w:rPr>
              <w:t>t/d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</w:rPr>
              <w:t>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</w:rPr>
              <w:t>t/d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是否享受奖补资金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产能是否重复使用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5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排污许可证号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</w:rPr>
              <w:t>（有效期）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计划关停时间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3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否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否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91440703MA558GG50Y001P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（2021.03.1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7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</w:rPr>
              <w:t>2026.03.17）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lang w:val="en-US" w:eastAsia="zh-CN"/>
              </w:rPr>
              <w:t>2023年4月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lang w:val="en-US" w:eastAsia="zh-CN"/>
              </w:rPr>
              <w:t>2023年已拆除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319" w:type="dxa"/>
            <w:gridSpan w:val="10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</w:rPr>
              <w:t>转出产能情况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  <w:lang w:val="en-US" w:eastAsia="zh-CN"/>
              </w:rPr>
              <w:t>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</w:rPr>
              <w:t>企业名称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股东名称（同一法人企业情形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填写）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0"/>
                <w:szCs w:val="20"/>
              </w:rPr>
              <w:t>地址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2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统一社会信用代码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备案或核准文件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1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生产许可证号（有效期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1"/>
                <w:sz w:val="20"/>
                <w:szCs w:val="20"/>
              </w:rPr>
              <w:t>）（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水泥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875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信义超薄玻璃（东莞）有限公司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信义集团（玻璃）有限公司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广东省东莞市虎门镇路东村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9144190075108978XJ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东莞市对外贸易经济合作局东外经贸资〔2003〕1150号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主体设备规格型号及数量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备案或核准文件设计产能（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）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position w:val="1"/>
                <w:sz w:val="20"/>
                <w:szCs w:val="20"/>
              </w:rPr>
              <w:t>用于本项目置换产能（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6"/>
                <w:position w:val="1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position w:val="1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1条日产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00吨浮法玻璃生产线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A线）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是否享受奖补资金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产能是否重复使用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5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排污许可证号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0"/>
                <w:szCs w:val="20"/>
              </w:rPr>
              <w:t>（有效期）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计划关停时间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否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否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24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</w:rPr>
              <w:t>9144190075108978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position w:val="1"/>
                <w:sz w:val="20"/>
                <w:szCs w:val="20"/>
              </w:rPr>
              <w:t>XJ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</w:rPr>
              <w:t>001P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</w:rPr>
              <w:t>（2020.12.12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3"/>
                <w:position w:val="1"/>
                <w:sz w:val="20"/>
                <w:szCs w:val="20"/>
              </w:rPr>
              <w:t>2025.12.11）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zh-CN"/>
              </w:rPr>
              <w:t>2024年12月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新线点火投产前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4319" w:type="dxa"/>
            <w:gridSpan w:val="10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</w:rPr>
              <w:t>转出产能情况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  <w:sz w:val="20"/>
                <w:szCs w:val="20"/>
                <w:lang w:val="en-US" w:eastAsia="zh-CN"/>
              </w:rPr>
              <w:t>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</w:rPr>
              <w:t>企业名称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5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股东名称（同一法人企业情形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填写）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sz w:val="20"/>
                <w:szCs w:val="20"/>
              </w:rPr>
              <w:t>地址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2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统一社会信用代码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备案或核准文件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41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生产许可证号（有效期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21"/>
                <w:sz w:val="20"/>
                <w:szCs w:val="20"/>
              </w:rPr>
              <w:t>）（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水泥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信义超白光伏玻璃（东莞）有限公司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信义集团（玻璃）有限公司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广东省东莞市虎门镇路东村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914419007894940351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35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东莞市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发展和改革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  <w:t>局东发改〔2008〕13号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主体设备规格型号及数量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备案或核准文件设计产能（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）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position w:val="1"/>
                <w:sz w:val="20"/>
                <w:szCs w:val="20"/>
              </w:rPr>
              <w:t>用于本项目置换产能（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6"/>
                <w:position w:val="1"/>
                <w:sz w:val="20"/>
                <w:szCs w:val="20"/>
              </w:rPr>
              <w:t>t/d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6"/>
                <w:position w:val="1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1条日产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</w:rPr>
              <w:t>00吨浮法玻璃生产线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C线）</w:t>
            </w:r>
          </w:p>
        </w:tc>
        <w:tc>
          <w:tcPr>
            <w:tcW w:w="7906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8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pacing w:val="7"/>
                <w:position w:val="1"/>
                <w:sz w:val="20"/>
                <w:szCs w:val="20"/>
              </w:rPr>
              <w:t>t/d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是否享受奖补资金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产能是否重复使用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58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排污许可证号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 w:val="20"/>
                <w:szCs w:val="20"/>
              </w:rPr>
              <w:t>（有效期）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计划关停时间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3635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否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否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24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</w:rPr>
              <w:t>914419007894940351001P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124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</w:rPr>
              <w:t>（2020.12.12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5"/>
                <w:position w:val="1"/>
                <w:sz w:val="20"/>
                <w:szCs w:val="20"/>
              </w:rPr>
              <w:t>2025.12.11 ）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zh-CN"/>
              </w:rPr>
              <w:t>2023年6月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</w:rPr>
              <w:t>新线点火投产前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</w:rPr>
      </w:pPr>
    </w:p>
    <w:p/>
    <w:sectPr>
      <w:footerReference r:id="rId3" w:type="default"/>
      <w:pgSz w:w="16839" w:h="11906" w:orient="landscape"/>
      <w:pgMar w:top="1134" w:right="1431" w:bottom="1134" w:left="1270" w:header="0" w:footer="9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exact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6FE5"/>
    <w:rsid w:val="0A611779"/>
    <w:rsid w:val="233576EF"/>
    <w:rsid w:val="258A59F0"/>
    <w:rsid w:val="2B8D6FE5"/>
    <w:rsid w:val="2EB41559"/>
    <w:rsid w:val="3E8A3163"/>
    <w:rsid w:val="5393682D"/>
    <w:rsid w:val="69B8538E"/>
    <w:rsid w:val="6E3768FE"/>
    <w:rsid w:val="7A137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1401</Words>
  <Characters>1769</Characters>
  <Lines>0</Lines>
  <Paragraphs>0</Paragraphs>
  <TotalTime>17</TotalTime>
  <ScaleCrop>false</ScaleCrop>
  <LinksUpToDate>false</LinksUpToDate>
  <CharactersWithSpaces>1825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2025-11-17T00:54:00Z</dcterms:created>
  <dc:creator>sofia</dc:creator>
  <cp:lastModifiedBy>赵蕾</cp:lastModifiedBy>
  <dcterms:modified xsi:type="dcterms:W3CDTF">2025-11-27T07:17:23Z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4F7D79C7AD564EDCB6703D00373245CB</vt:lpwstr>
  </property>
  <property fmtid="{D5CDD505-2E9C-101B-9397-08002B2CF9AE}" pid="4" name="KSOTemplateDocerSaveRecord">
    <vt:lpwstr>eyJoZGlkIjoiNGFiMDJmY2E0NTRlNTcxYThjODU2OTFlNmQzN2U3ZDYiLCJ1c2VySWQiOiI0NTYzMzEwOTQifQ==</vt:lpwstr>
  </property>
</Properties>
</file>